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F4" w:rsidRDefault="008D36F4" w:rsidP="002914A1">
      <w:pPr>
        <w:spacing w:after="0" w:line="240" w:lineRule="auto"/>
        <w:jc w:val="center"/>
        <w:rPr>
          <w:sz w:val="24"/>
          <w:szCs w:val="24"/>
        </w:rPr>
      </w:pPr>
    </w:p>
    <w:p w:rsidR="002914A1" w:rsidRPr="000831F3" w:rsidRDefault="00C6690B" w:rsidP="002914A1">
      <w:pPr>
        <w:spacing w:after="0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sz w:val="24"/>
          <w:szCs w:val="24"/>
        </w:rPr>
        <w:t xml:space="preserve">                 </w:t>
      </w:r>
      <w:r w:rsidR="002914A1" w:rsidRPr="000831F3">
        <w:rPr>
          <w:rFonts w:eastAsia="Times New Roman"/>
          <w:b/>
          <w:bCs/>
          <w:iCs/>
          <w:szCs w:val="28"/>
        </w:rPr>
        <w:t xml:space="preserve">МУНИЦИПАЛЬНОЕ </w:t>
      </w:r>
      <w:r w:rsidR="002914A1">
        <w:rPr>
          <w:rFonts w:eastAsia="Times New Roman"/>
          <w:b/>
          <w:bCs/>
          <w:iCs/>
          <w:szCs w:val="28"/>
        </w:rPr>
        <w:t>БЮДЖЕТНОЕ ОБЩЕ</w:t>
      </w:r>
      <w:r w:rsidR="002914A1" w:rsidRPr="000831F3">
        <w:rPr>
          <w:rFonts w:eastAsia="Times New Roman"/>
          <w:b/>
          <w:bCs/>
          <w:iCs/>
          <w:szCs w:val="28"/>
        </w:rPr>
        <w:t>ОБРАЗОВАТЕЛЬНОЕ УЧРЕЖДЕНИЕ</w:t>
      </w:r>
    </w:p>
    <w:p w:rsidR="002914A1" w:rsidRDefault="002914A1" w:rsidP="002914A1">
      <w:pPr>
        <w:spacing w:after="0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>«БОРОВСКАЯ ОШ</w:t>
      </w:r>
      <w:r w:rsidRPr="000831F3">
        <w:rPr>
          <w:rFonts w:eastAsia="Times New Roman"/>
          <w:b/>
          <w:bCs/>
          <w:iCs/>
          <w:szCs w:val="28"/>
        </w:rPr>
        <w:t>»</w:t>
      </w:r>
    </w:p>
    <w:p w:rsidR="002914A1" w:rsidRDefault="002914A1" w:rsidP="002914A1">
      <w:pPr>
        <w:spacing w:after="0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after="0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 w:rsidRPr="000831F3">
        <w:rPr>
          <w:rFonts w:eastAsia="Times New Roman"/>
          <w:b/>
          <w:bCs/>
          <w:iCs/>
          <w:szCs w:val="28"/>
        </w:rPr>
        <w:t>РАБОЧАЯ ПРОГРАММА</w:t>
      </w:r>
    </w:p>
    <w:p w:rsidR="000B2A0C" w:rsidRPr="000831F3" w:rsidRDefault="000B2A0C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>ПО ВНЕУРОЧНОЙ ДЕЯТЕЛЬНОСТИ</w:t>
      </w:r>
    </w:p>
    <w:p w:rsidR="002914A1" w:rsidRDefault="000B2A0C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>КРУЖОК ЮНЫЕ ИНСПЕКТОРА ДОРОЖНОГО ДВИЖЕНИЯ</w:t>
      </w: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>ДЛЯ  2</w:t>
      </w:r>
      <w:r w:rsidR="007B7761">
        <w:rPr>
          <w:rFonts w:eastAsia="Times New Roman"/>
          <w:b/>
          <w:bCs/>
          <w:iCs/>
          <w:szCs w:val="28"/>
        </w:rPr>
        <w:t>-4</w:t>
      </w:r>
      <w:r>
        <w:rPr>
          <w:rFonts w:eastAsia="Times New Roman"/>
          <w:b/>
          <w:bCs/>
          <w:iCs/>
          <w:szCs w:val="28"/>
        </w:rPr>
        <w:t xml:space="preserve"> КЛАССА</w:t>
      </w: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>Автор:  Суетина Елена Константиновна</w:t>
      </w: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</w:p>
    <w:p w:rsidR="002914A1" w:rsidRDefault="002914A1" w:rsidP="000B2A0C">
      <w:pPr>
        <w:spacing w:before="100" w:beforeAutospacing="1" w:after="100" w:afterAutospacing="1" w:line="240" w:lineRule="auto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rPr>
          <w:rFonts w:eastAsia="Times New Roman"/>
          <w:b/>
          <w:bCs/>
          <w:iCs/>
          <w:szCs w:val="28"/>
        </w:rPr>
      </w:pPr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Д. </w:t>
      </w:r>
      <w:proofErr w:type="spellStart"/>
      <w:r>
        <w:rPr>
          <w:rFonts w:eastAsia="Times New Roman"/>
          <w:b/>
          <w:bCs/>
          <w:iCs/>
          <w:szCs w:val="28"/>
        </w:rPr>
        <w:t>Шипуновская</w:t>
      </w:r>
      <w:proofErr w:type="spellEnd"/>
    </w:p>
    <w:p w:rsidR="002914A1" w:rsidRDefault="002914A1" w:rsidP="002914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>20</w:t>
      </w:r>
      <w:r w:rsidRPr="00B57478">
        <w:rPr>
          <w:rFonts w:eastAsia="Times New Roman"/>
          <w:b/>
          <w:bCs/>
          <w:iCs/>
          <w:szCs w:val="28"/>
        </w:rPr>
        <w:t>20</w:t>
      </w:r>
      <w:r>
        <w:rPr>
          <w:rFonts w:eastAsia="Times New Roman"/>
          <w:b/>
          <w:bCs/>
          <w:iCs/>
          <w:szCs w:val="28"/>
        </w:rPr>
        <w:t xml:space="preserve"> г.</w:t>
      </w:r>
    </w:p>
    <w:p w:rsidR="002914A1" w:rsidRDefault="002914A1" w:rsidP="002914A1">
      <w:pPr>
        <w:pStyle w:val="a7"/>
        <w:jc w:val="center"/>
        <w:rPr>
          <w:b/>
          <w:sz w:val="22"/>
        </w:rPr>
      </w:pPr>
      <w:r>
        <w:rPr>
          <w:b/>
          <w:sz w:val="22"/>
        </w:rPr>
        <w:lastRenderedPageBreak/>
        <w:t>Аннотация</w:t>
      </w:r>
    </w:p>
    <w:p w:rsidR="002914A1" w:rsidRDefault="002914A1" w:rsidP="002914A1">
      <w:pPr>
        <w:pStyle w:val="a7"/>
        <w:jc w:val="center"/>
        <w:rPr>
          <w:b/>
          <w:sz w:val="22"/>
        </w:rPr>
      </w:pPr>
      <w:r>
        <w:rPr>
          <w:b/>
          <w:sz w:val="22"/>
        </w:rPr>
        <w:t>к рабочей программе по кружку ЮИД</w:t>
      </w:r>
    </w:p>
    <w:p w:rsidR="002914A1" w:rsidRDefault="002914A1" w:rsidP="002914A1">
      <w:pPr>
        <w:pStyle w:val="a7"/>
        <w:jc w:val="center"/>
        <w:rPr>
          <w:b/>
          <w:sz w:val="22"/>
        </w:rPr>
      </w:pPr>
      <w:r>
        <w:rPr>
          <w:b/>
          <w:sz w:val="22"/>
        </w:rPr>
        <w:t>2</w:t>
      </w:r>
      <w:r w:rsidR="000B2A0C">
        <w:rPr>
          <w:b/>
          <w:sz w:val="22"/>
        </w:rPr>
        <w:t>-4</w:t>
      </w:r>
      <w:r>
        <w:rPr>
          <w:b/>
          <w:sz w:val="22"/>
        </w:rPr>
        <w:t xml:space="preserve">  класс, МБОУ «</w:t>
      </w:r>
      <w:proofErr w:type="spellStart"/>
      <w:r>
        <w:rPr>
          <w:b/>
          <w:sz w:val="22"/>
        </w:rPr>
        <w:t>Боровская</w:t>
      </w:r>
      <w:proofErr w:type="spellEnd"/>
      <w:r>
        <w:rPr>
          <w:b/>
          <w:sz w:val="22"/>
        </w:rPr>
        <w:t xml:space="preserve"> ОШ»  д. </w:t>
      </w:r>
      <w:proofErr w:type="spellStart"/>
      <w:r>
        <w:rPr>
          <w:b/>
          <w:sz w:val="22"/>
        </w:rPr>
        <w:t>Шипуновская</w:t>
      </w:r>
      <w:proofErr w:type="spellEnd"/>
      <w:r>
        <w:rPr>
          <w:b/>
          <w:sz w:val="22"/>
        </w:rPr>
        <w:t>, учитель Суетина Е.К..</w:t>
      </w:r>
    </w:p>
    <w:p w:rsidR="00A80002" w:rsidRPr="002914A1" w:rsidRDefault="00A80002" w:rsidP="008F4365">
      <w:pPr>
        <w:pStyle w:val="a3"/>
        <w:rPr>
          <w:rFonts w:eastAsia="Times New Roman"/>
          <w:b/>
          <w:kern w:val="36"/>
          <w:lang w:eastAsia="ru-RU"/>
        </w:rPr>
      </w:pPr>
    </w:p>
    <w:p w:rsidR="008F4365" w:rsidRPr="00220E0A" w:rsidRDefault="00A80002" w:rsidP="008F4365">
      <w:pPr>
        <w:spacing w:after="0" w:line="240" w:lineRule="auto"/>
        <w:rPr>
          <w:b/>
          <w:sz w:val="24"/>
          <w:szCs w:val="24"/>
        </w:rPr>
      </w:pPr>
      <w:r w:rsidRPr="002914A1">
        <w:rPr>
          <w:rFonts w:eastAsia="Times New Roman"/>
          <w:sz w:val="22"/>
          <w:lang w:eastAsia="ru-RU"/>
        </w:rPr>
        <w:t>Программа кружка «Юные инспектора движения» составлена на основе авторской программы Н.Ф. Виноград</w:t>
      </w:r>
      <w:r w:rsidR="002914A1">
        <w:rPr>
          <w:rFonts w:eastAsia="Times New Roman"/>
          <w:sz w:val="22"/>
          <w:lang w:eastAsia="ru-RU"/>
        </w:rPr>
        <w:t>ова «Юные инспектора движения».</w:t>
      </w:r>
      <w:r w:rsidRPr="002914A1">
        <w:rPr>
          <w:rFonts w:eastAsia="Times New Roman"/>
          <w:sz w:val="22"/>
          <w:lang w:eastAsia="ru-RU"/>
        </w:rPr>
        <w:br/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</w:t>
      </w:r>
      <w:r w:rsidR="007B7761">
        <w:rPr>
          <w:rFonts w:eastAsia="Times New Roman"/>
          <w:sz w:val="22"/>
          <w:lang w:eastAsia="ru-RU"/>
        </w:rPr>
        <w:t>. Срок реализации программы 3 года.</w:t>
      </w:r>
      <w:r w:rsidRPr="002914A1">
        <w:rPr>
          <w:rFonts w:eastAsia="Times New Roman"/>
          <w:sz w:val="22"/>
          <w:lang w:eastAsia="ru-RU"/>
        </w:rPr>
        <w:br/>
      </w:r>
      <w:r w:rsidR="002914A1" w:rsidRPr="002914A1">
        <w:rPr>
          <w:sz w:val="22"/>
        </w:rPr>
        <w:t>На изучение кружка ЮИД во 2</w:t>
      </w:r>
      <w:r w:rsidR="007B7761">
        <w:rPr>
          <w:sz w:val="22"/>
        </w:rPr>
        <w:t>-4</w:t>
      </w:r>
      <w:r w:rsidR="002914A1" w:rsidRPr="002914A1">
        <w:rPr>
          <w:sz w:val="22"/>
        </w:rPr>
        <w:t xml:space="preserve">  классе начальной  школы отводится по 0,5 часу, т.е. </w:t>
      </w:r>
      <w:r w:rsidR="007B7761">
        <w:rPr>
          <w:sz w:val="22"/>
        </w:rPr>
        <w:t xml:space="preserve"> 51</w:t>
      </w:r>
      <w:r w:rsidR="008F4365">
        <w:rPr>
          <w:sz w:val="22"/>
        </w:rPr>
        <w:t xml:space="preserve">  ч. за </w:t>
      </w:r>
      <w:r w:rsidR="002914A1" w:rsidRPr="002914A1">
        <w:rPr>
          <w:sz w:val="22"/>
        </w:rPr>
        <w:t xml:space="preserve"> </w:t>
      </w:r>
      <w:r w:rsidR="007B7761">
        <w:rPr>
          <w:sz w:val="22"/>
        </w:rPr>
        <w:t>3</w:t>
      </w:r>
      <w:r w:rsidR="008F4365">
        <w:rPr>
          <w:sz w:val="22"/>
        </w:rPr>
        <w:t xml:space="preserve"> </w:t>
      </w:r>
      <w:r w:rsidR="002914A1" w:rsidRPr="002914A1">
        <w:rPr>
          <w:sz w:val="22"/>
        </w:rPr>
        <w:t>год</w:t>
      </w:r>
      <w:r w:rsidR="008F4365">
        <w:rPr>
          <w:sz w:val="22"/>
        </w:rPr>
        <w:t>а</w:t>
      </w:r>
      <w:r w:rsidR="002914A1" w:rsidRPr="002914A1">
        <w:rPr>
          <w:sz w:val="22"/>
        </w:rPr>
        <w:t>.</w:t>
      </w:r>
      <w:r w:rsidRPr="002914A1">
        <w:rPr>
          <w:rFonts w:eastAsia="Times New Roman"/>
          <w:szCs w:val="28"/>
          <w:lang w:eastAsia="ru-RU"/>
        </w:rPr>
        <w:br/>
      </w:r>
      <w:r w:rsidR="002914A1" w:rsidRPr="002914A1">
        <w:rPr>
          <w:rFonts w:eastAsia="Times New Roman"/>
          <w:b/>
          <w:bCs/>
          <w:sz w:val="24"/>
          <w:szCs w:val="24"/>
          <w:lang w:eastAsia="ru-RU"/>
        </w:rPr>
        <w:t xml:space="preserve">Цель:                                                                                                                                                                                                       </w:t>
      </w:r>
      <w:r w:rsidRPr="002914A1">
        <w:rPr>
          <w:rFonts w:eastAsia="Times New Roman"/>
          <w:sz w:val="24"/>
          <w:szCs w:val="24"/>
          <w:lang w:eastAsia="ru-RU"/>
        </w:rPr>
        <w:t xml:space="preserve"> 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-</w:t>
      </w:r>
      <w:r w:rsidRPr="002914A1">
        <w:rPr>
          <w:rFonts w:eastAsia="Times New Roman"/>
          <w:sz w:val="24"/>
          <w:szCs w:val="24"/>
          <w:lang w:eastAsia="ru-RU"/>
        </w:rPr>
        <w:t>вовлечь учащихся 7-13 лет в деятельность по профилактике детского дорожного травматизма, познакомить их с содержанием работы специалистов, обеспечивающих бе</w:t>
      </w:r>
      <w:r w:rsidR="002914A1">
        <w:rPr>
          <w:rFonts w:eastAsia="Times New Roman"/>
          <w:sz w:val="24"/>
          <w:szCs w:val="24"/>
          <w:lang w:eastAsia="ru-RU"/>
        </w:rPr>
        <w:t>зопасность дорожного движения. </w:t>
      </w:r>
      <w:r w:rsidRPr="002914A1">
        <w:rPr>
          <w:rFonts w:eastAsia="Times New Roman"/>
          <w:sz w:val="24"/>
          <w:szCs w:val="24"/>
          <w:lang w:eastAsia="ru-RU"/>
        </w:rPr>
        <w:br/>
      </w:r>
      <w:r w:rsidRPr="002914A1">
        <w:rPr>
          <w:rFonts w:eastAsia="Times New Roman"/>
          <w:b/>
          <w:bCs/>
          <w:sz w:val="24"/>
          <w:szCs w:val="24"/>
          <w:lang w:eastAsia="ru-RU"/>
        </w:rPr>
        <w:t>Задачи</w:t>
      </w:r>
      <w:r w:rsidRPr="002914A1">
        <w:rPr>
          <w:rFonts w:eastAsia="Times New Roman"/>
          <w:sz w:val="24"/>
          <w:szCs w:val="24"/>
          <w:lang w:eastAsia="ru-RU"/>
        </w:rPr>
        <w:t xml:space="preserve">: 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914A1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 </w:t>
      </w:r>
      <w:proofErr w:type="gramStart"/>
      <w:r w:rsidR="002914A1" w:rsidRPr="002914A1">
        <w:rPr>
          <w:rFonts w:eastAsia="Times New Roman"/>
          <w:sz w:val="24"/>
          <w:szCs w:val="24"/>
          <w:lang w:eastAsia="ru-RU"/>
        </w:rPr>
        <w:t>-</w:t>
      </w:r>
      <w:r w:rsidRPr="002914A1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2914A1">
        <w:rPr>
          <w:rFonts w:eastAsia="Times New Roman"/>
          <w:sz w:val="24"/>
          <w:szCs w:val="24"/>
          <w:lang w:eastAsia="ru-RU"/>
        </w:rPr>
        <w:t>бучить правилам безопасного поведения на дорогах и улицах;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 w:rsidRPr="002914A1">
        <w:rPr>
          <w:rFonts w:eastAsia="Times New Roman"/>
          <w:sz w:val="24"/>
          <w:szCs w:val="24"/>
          <w:lang w:eastAsia="ru-RU"/>
        </w:rPr>
        <w:t xml:space="preserve"> </w:t>
      </w:r>
      <w:r w:rsidR="002914A1" w:rsidRPr="002914A1">
        <w:rPr>
          <w:rFonts w:eastAsia="Times New Roman"/>
          <w:sz w:val="24"/>
          <w:szCs w:val="24"/>
          <w:lang w:eastAsia="ru-RU"/>
        </w:rPr>
        <w:t>-</w:t>
      </w:r>
      <w:r w:rsidRPr="002914A1">
        <w:rPr>
          <w:rFonts w:eastAsia="Times New Roman"/>
          <w:sz w:val="24"/>
          <w:szCs w:val="24"/>
          <w:lang w:eastAsia="ru-RU"/>
        </w:rPr>
        <w:t>познакомить с работой современных технических устройств, используемых в различных службах ГИБДД; 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914A1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</w:t>
      </w:r>
      <w:r w:rsidRPr="002914A1">
        <w:rPr>
          <w:rFonts w:eastAsia="Times New Roman"/>
          <w:sz w:val="24"/>
          <w:szCs w:val="24"/>
          <w:lang w:eastAsia="ru-RU"/>
        </w:rPr>
        <w:t xml:space="preserve"> </w:t>
      </w:r>
      <w:r w:rsidR="002914A1" w:rsidRPr="002914A1">
        <w:rPr>
          <w:rFonts w:eastAsia="Times New Roman"/>
          <w:sz w:val="24"/>
          <w:szCs w:val="24"/>
          <w:lang w:eastAsia="ru-RU"/>
        </w:rPr>
        <w:t>-</w:t>
      </w:r>
      <w:r w:rsidRPr="002914A1">
        <w:rPr>
          <w:rFonts w:eastAsia="Times New Roman"/>
          <w:sz w:val="24"/>
          <w:szCs w:val="24"/>
          <w:lang w:eastAsia="ru-RU"/>
        </w:rPr>
        <w:t xml:space="preserve">дать опыт реальной деятельности по профилактике детского дорожного травматизма;  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-</w:t>
      </w:r>
      <w:r w:rsidRPr="002914A1">
        <w:rPr>
          <w:rFonts w:eastAsia="Times New Roman"/>
          <w:sz w:val="24"/>
          <w:szCs w:val="24"/>
          <w:lang w:eastAsia="ru-RU"/>
        </w:rPr>
        <w:t>научить приемам оказания первой доврачебной помощи, пострадавшим в дорожно-транспортных происшествиях;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</w:t>
      </w:r>
      <w:r w:rsidR="002914A1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  <w:r w:rsidR="002914A1" w:rsidRPr="002914A1">
        <w:rPr>
          <w:rFonts w:eastAsia="Times New Roman"/>
          <w:sz w:val="24"/>
          <w:szCs w:val="24"/>
          <w:lang w:eastAsia="ru-RU"/>
        </w:rPr>
        <w:t xml:space="preserve">        </w:t>
      </w:r>
      <w:r w:rsidRPr="002914A1">
        <w:rPr>
          <w:rFonts w:eastAsia="Times New Roman"/>
          <w:sz w:val="24"/>
          <w:szCs w:val="24"/>
          <w:lang w:eastAsia="ru-RU"/>
        </w:rPr>
        <w:t xml:space="preserve"> </w:t>
      </w:r>
      <w:r w:rsidR="002914A1" w:rsidRPr="002914A1">
        <w:rPr>
          <w:rFonts w:eastAsia="Times New Roman"/>
          <w:sz w:val="24"/>
          <w:szCs w:val="24"/>
          <w:lang w:eastAsia="ru-RU"/>
        </w:rPr>
        <w:t>-</w:t>
      </w:r>
      <w:r w:rsidRPr="002914A1">
        <w:rPr>
          <w:rFonts w:eastAsia="Times New Roman"/>
          <w:sz w:val="24"/>
          <w:szCs w:val="24"/>
          <w:lang w:eastAsia="ru-RU"/>
        </w:rPr>
        <w:t>развить природные задатки, способствующие успеху в социальном и профессиональном самоопределении детей.</w:t>
      </w:r>
      <w:r w:rsidRPr="002914A1">
        <w:rPr>
          <w:rFonts w:eastAsia="Times New Roman"/>
          <w:szCs w:val="28"/>
          <w:lang w:eastAsia="ru-RU"/>
        </w:rPr>
        <w:br/>
      </w:r>
      <w:r w:rsidR="008F4365" w:rsidRPr="00220E0A">
        <w:rPr>
          <w:b/>
          <w:sz w:val="24"/>
          <w:szCs w:val="24"/>
        </w:rPr>
        <w:t xml:space="preserve">Планируемые результаты освоения </w:t>
      </w:r>
      <w:r w:rsidR="000B2A0C">
        <w:rPr>
          <w:b/>
          <w:sz w:val="24"/>
          <w:szCs w:val="24"/>
        </w:rPr>
        <w:t>курса внеурочной деятельности:</w:t>
      </w:r>
    </w:p>
    <w:p w:rsidR="008F4365" w:rsidRPr="002E6A76" w:rsidRDefault="008F4365" w:rsidP="008F4365">
      <w:pPr>
        <w:pStyle w:val="a7"/>
        <w:jc w:val="both"/>
        <w:rPr>
          <w:b/>
          <w:sz w:val="24"/>
          <w:szCs w:val="24"/>
        </w:rPr>
      </w:pPr>
      <w:r w:rsidRPr="00220E0A">
        <w:rPr>
          <w:b/>
          <w:sz w:val="24"/>
          <w:szCs w:val="24"/>
        </w:rPr>
        <w:t>Предметные результаты:</w:t>
      </w:r>
    </w:p>
    <w:p w:rsidR="008F4365" w:rsidRPr="00D31402" w:rsidRDefault="008F4365" w:rsidP="008F4365">
      <w:pPr>
        <w:pStyle w:val="a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20E0A">
        <w:rPr>
          <w:sz w:val="24"/>
          <w:szCs w:val="24"/>
        </w:rPr>
        <w:t xml:space="preserve">  </w:t>
      </w:r>
      <w:r w:rsidRPr="00D31402">
        <w:rPr>
          <w:b/>
          <w:sz w:val="24"/>
          <w:szCs w:val="24"/>
        </w:rPr>
        <w:t>Обучающийся научится:</w:t>
      </w:r>
    </w:p>
    <w:p w:rsidR="008F4365" w:rsidRPr="008F4365" w:rsidRDefault="008F4365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работать с правилами дорожного движения, выделять нужную информацию;</w:t>
      </w:r>
    </w:p>
    <w:p w:rsidR="008F4365" w:rsidRPr="008F4365" w:rsidRDefault="008F4365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читать информацию по дорожным знакам;</w:t>
      </w:r>
    </w:p>
    <w:p w:rsidR="008F4365" w:rsidRPr="008F4365" w:rsidRDefault="008F4365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оценивать дорожную ситуацию;</w:t>
      </w:r>
    </w:p>
    <w:p w:rsidR="008F4365" w:rsidRPr="008F4365" w:rsidRDefault="008F4365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оказывать первую медицинскую помощь пострадавшему;</w:t>
      </w:r>
    </w:p>
    <w:p w:rsidR="00A80002" w:rsidRPr="008F4365" w:rsidRDefault="008F4365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управлять велосипедом.</w:t>
      </w:r>
    </w:p>
    <w:p w:rsidR="00A80002" w:rsidRPr="008F4365" w:rsidRDefault="008F4365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 xml:space="preserve">правилам </w:t>
      </w:r>
      <w:r w:rsidR="00A80002" w:rsidRPr="008F4365">
        <w:rPr>
          <w:rFonts w:eastAsia="Times New Roman"/>
          <w:szCs w:val="28"/>
          <w:lang w:eastAsia="ru-RU"/>
        </w:rPr>
        <w:t xml:space="preserve"> дорожного движения, нормативные документы об ответственности за нарушение ПДД;</w:t>
      </w:r>
    </w:p>
    <w:p w:rsidR="00A80002" w:rsidRPr="008F4365" w:rsidRDefault="00A80002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серии дорожных знаков и их представителей;</w:t>
      </w:r>
    </w:p>
    <w:p w:rsidR="00A80002" w:rsidRPr="008F4365" w:rsidRDefault="00A80002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способы оказания первой медицинской помощи;</w:t>
      </w:r>
    </w:p>
    <w:p w:rsidR="00A80002" w:rsidRPr="008F4365" w:rsidRDefault="00A80002" w:rsidP="008F4365">
      <w:pPr>
        <w:pStyle w:val="a6"/>
        <w:numPr>
          <w:ilvl w:val="0"/>
          <w:numId w:val="23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техническое устройство велосипеда.</w:t>
      </w:r>
    </w:p>
    <w:p w:rsidR="008F4365" w:rsidRPr="0018284F" w:rsidRDefault="008F4365" w:rsidP="008F4365">
      <w:pPr>
        <w:spacing w:after="0" w:line="240" w:lineRule="auto"/>
        <w:ind w:left="1440"/>
        <w:rPr>
          <w:rFonts w:eastAsia="Times New Roman"/>
          <w:szCs w:val="28"/>
          <w:lang w:eastAsia="ru-RU"/>
        </w:rPr>
      </w:pPr>
    </w:p>
    <w:p w:rsidR="00A80002" w:rsidRPr="008F4365" w:rsidRDefault="008F4365" w:rsidP="008F43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402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3140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возможность:</w:t>
      </w:r>
    </w:p>
    <w:p w:rsidR="00A80002" w:rsidRPr="008F4365" w:rsidRDefault="00A80002" w:rsidP="008F4365">
      <w:pPr>
        <w:pStyle w:val="a6"/>
        <w:numPr>
          <w:ilvl w:val="0"/>
          <w:numId w:val="24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формирование первоначальных представлений о значении правил безопасности дорожного движения.</w:t>
      </w:r>
    </w:p>
    <w:p w:rsidR="00A80002" w:rsidRDefault="00A80002" w:rsidP="008F4365">
      <w:pPr>
        <w:pStyle w:val="a6"/>
        <w:numPr>
          <w:ilvl w:val="0"/>
          <w:numId w:val="24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8F4365">
        <w:rPr>
          <w:rFonts w:eastAsia="Times New Roman"/>
          <w:szCs w:val="28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8F4365" w:rsidRDefault="008F4365" w:rsidP="008F4365">
      <w:pPr>
        <w:pStyle w:val="a3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Содержание учебного предмета курса.</w:t>
      </w:r>
    </w:p>
    <w:p w:rsidR="008F4365" w:rsidRDefault="008F4365" w:rsidP="008F4365">
      <w:pPr>
        <w:pStyle w:val="a3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(2-3</w:t>
      </w:r>
      <w:r w:rsidR="007B7761">
        <w:rPr>
          <w:rFonts w:ascii="Times New Roman" w:eastAsia="Calibri" w:hAnsi="Times New Roman" w:cs="Times New Roman"/>
          <w:b/>
          <w:sz w:val="24"/>
          <w:szCs w:val="24"/>
        </w:rPr>
        <w:t xml:space="preserve"> класс, 51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17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410"/>
        <w:gridCol w:w="851"/>
        <w:gridCol w:w="6379"/>
      </w:tblGrid>
      <w:tr w:rsidR="008F4365" w:rsidTr="007B7761">
        <w:trPr>
          <w:trHeight w:val="210"/>
        </w:trPr>
        <w:tc>
          <w:tcPr>
            <w:tcW w:w="539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Название раздела</w:t>
            </w:r>
          </w:p>
        </w:tc>
        <w:tc>
          <w:tcPr>
            <w:tcW w:w="851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:rsidR="008F4365" w:rsidRDefault="008F4365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F4365" w:rsidTr="007B7761">
        <w:trPr>
          <w:trHeight w:val="210"/>
        </w:trPr>
        <w:tc>
          <w:tcPr>
            <w:tcW w:w="539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образовательную программу кружка </w:t>
            </w:r>
          </w:p>
        </w:tc>
        <w:tc>
          <w:tcPr>
            <w:tcW w:w="851" w:type="dxa"/>
          </w:tcPr>
          <w:p w:rsidR="008F4365" w:rsidRDefault="007B7761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F4365" w:rsidRPr="007B7761" w:rsidRDefault="007B7761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уголка по безопасности ДД.</w:t>
            </w:r>
          </w:p>
        </w:tc>
      </w:tr>
      <w:tr w:rsidR="008F4365" w:rsidTr="007B7761">
        <w:trPr>
          <w:trHeight w:val="210"/>
        </w:trPr>
        <w:tc>
          <w:tcPr>
            <w:tcW w:w="539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851" w:type="dxa"/>
          </w:tcPr>
          <w:p w:rsidR="008F4365" w:rsidRDefault="000C2E7A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F4365" w:rsidRPr="007B7761" w:rsidRDefault="007B7761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и развитие Правил дорожного движения. Информация о первом светофоре, автотранспорте, велосипеде, дорожных знаках…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викторины по истории ПДД в уголок для классов.</w:t>
            </w:r>
          </w:p>
        </w:tc>
      </w:tr>
      <w:tr w:rsidR="008F4365" w:rsidTr="007B7761">
        <w:trPr>
          <w:trHeight w:val="210"/>
        </w:trPr>
        <w:tc>
          <w:tcPr>
            <w:tcW w:w="539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851" w:type="dxa"/>
          </w:tcPr>
          <w:p w:rsidR="008F4365" w:rsidRDefault="000C2E7A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8F4365" w:rsidRPr="007B7761" w:rsidRDefault="007B7761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 и их элементы. Проезжая часть. Разделительная полоса. Полоса движения.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Тротуар. Прилегающие территории. Перекрестки.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Границы перекрестков. Пересечение проезжих частей на перекрестках. Населенные пункты.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Взаимовежливые</w:t>
            </w:r>
            <w:proofErr w:type="spellEnd"/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пассажиров и водителя.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Дорожные знаки. Предупреждающие знаки.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Дорожные знаки. Знаки приоритета.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Дорожные знаки. Предписывающие знаки.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Дорожные знаки. Информационно-указательные знаки. Знаки сервиса. Знаки дополнительной информации.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Распределение приоритета между участниками дорожного движения. Главная и второстепенная дороги. «Правило 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правой руки».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      </w:r>
            <w:proofErr w:type="gramStart"/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лунного цвета и специальным звуковым сигналом.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регулируемых и нерегулируемых перекрестков. Общие правила проезда перекрестков. Регулируемые перекрестки.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Проезд перекрестков, движением на которых управляет регулировщик. Проезд перекрестков со светофорным регулированием.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Проезд пешеходных переходов. Проезд мест остановок маршрутных транспортных средств. Проезд мимо транспортных средств, </w:t>
            </w:r>
            <w:proofErr w:type="gramStart"/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предназначенного</w:t>
            </w:r>
            <w:proofErr w:type="gramEnd"/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перевозки детей.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Движение через железнодорожные пути.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Дорожные ловушки.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ДТП.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Меры ответственности пешеходов и водителей за нарушение ПДД.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задач, карточек по ПДД.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Встречи с инспектором ГИБДД по практическим вопросам.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викторины по ПДД в уголок.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занятия в начальной школе «Азбука дороги», «Сами не видят, а другим говорят».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начальным классам в создании схемы «Безопасный путь: Дом-школа-дом».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конкурсах по правилам ДД.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4365" w:rsidTr="007B7761">
        <w:trPr>
          <w:trHeight w:val="210"/>
        </w:trPr>
        <w:tc>
          <w:tcPr>
            <w:tcW w:w="539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оказания первой медицинской доврачебной помощи</w:t>
            </w:r>
          </w:p>
        </w:tc>
        <w:tc>
          <w:tcPr>
            <w:tcW w:w="851" w:type="dxa"/>
          </w:tcPr>
          <w:p w:rsidR="008F4365" w:rsidRDefault="000C2E7A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F4365" w:rsidRPr="007B7761" w:rsidRDefault="007B7761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Теория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помощь при ДТП. Информация, которую должен сообщить свидетель ДТП. Аптечка автомобиля и ее содержимое.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Раны, их виды, оказание первой помощи.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Вывихи и оказание первой медицинской помощи.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кровотечения и оказание первой медицинской помощи.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Переломы, их виды. Оказание первой помощи пострадавшему.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Ожоги, степени ожогов. Оказание первой помощи.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повязок и способы их наложения.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Обморок, оказание помощи.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оказания первой помощи при солнечном и тепловом ударах.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Транспортировка пострадавшего, иммобилизация.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Обморожение. Оказание первой помощи.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Сердечный приступ, первая помощь.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Встречи с медицинским работником по практическим вопросам.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Транспортировка пострадавшего. 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 на вопросы билетов и выполнение практического задания.</w:t>
            </w:r>
          </w:p>
        </w:tc>
      </w:tr>
      <w:tr w:rsidR="008F4365" w:rsidTr="007B7761">
        <w:trPr>
          <w:trHeight w:val="210"/>
        </w:trPr>
        <w:tc>
          <w:tcPr>
            <w:tcW w:w="539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8F4365" w:rsidRDefault="008F4365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Традиционно-массовые мероприятия</w:t>
            </w:r>
          </w:p>
        </w:tc>
        <w:tc>
          <w:tcPr>
            <w:tcW w:w="851" w:type="dxa"/>
          </w:tcPr>
          <w:p w:rsidR="008F4365" w:rsidRDefault="000C2E7A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8F4365" w:rsidRPr="007B7761" w:rsidRDefault="007B7761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Практика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и проведение игр по ПДД в классах.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и проведение соревнования «Безопасное колесо» в школе.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Выступление в классах по пропаганде ПДД.</w:t>
            </w:r>
            <w:r w:rsidRPr="007B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      </w:r>
          </w:p>
        </w:tc>
      </w:tr>
      <w:tr w:rsidR="00EA7A8E" w:rsidTr="007B7761">
        <w:trPr>
          <w:trHeight w:val="210"/>
        </w:trPr>
        <w:tc>
          <w:tcPr>
            <w:tcW w:w="539" w:type="dxa"/>
          </w:tcPr>
          <w:p w:rsidR="00EA7A8E" w:rsidRDefault="00EA7A8E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A8E" w:rsidRDefault="00EA7A8E" w:rsidP="00E668E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EA7A8E" w:rsidRDefault="00EA7A8E" w:rsidP="000C2E7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EA7A8E" w:rsidRPr="007B7761" w:rsidRDefault="00EA7A8E" w:rsidP="00E668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F4365" w:rsidRDefault="008F4365" w:rsidP="008F4365">
      <w:pPr>
        <w:pStyle w:val="a6"/>
        <w:spacing w:after="0" w:line="240" w:lineRule="auto"/>
        <w:ind w:left="1440"/>
        <w:rPr>
          <w:rFonts w:eastAsia="Times New Roman"/>
          <w:szCs w:val="28"/>
          <w:lang w:eastAsia="ru-RU"/>
        </w:rPr>
      </w:pPr>
    </w:p>
    <w:p w:rsidR="000C2E7A" w:rsidRDefault="000C2E7A" w:rsidP="008F4365">
      <w:pPr>
        <w:pStyle w:val="a6"/>
        <w:spacing w:after="0" w:line="240" w:lineRule="auto"/>
        <w:ind w:left="1440"/>
        <w:rPr>
          <w:rFonts w:eastAsia="Times New Roman"/>
          <w:szCs w:val="28"/>
          <w:lang w:eastAsia="ru-RU"/>
        </w:rPr>
      </w:pPr>
    </w:p>
    <w:p w:rsidR="000C2E7A" w:rsidRDefault="000C2E7A" w:rsidP="000C2E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171D16">
        <w:rPr>
          <w:b/>
          <w:sz w:val="24"/>
          <w:szCs w:val="24"/>
        </w:rPr>
        <w:t>ематическое планирование</w:t>
      </w:r>
      <w:r>
        <w:rPr>
          <w:b/>
          <w:sz w:val="24"/>
          <w:szCs w:val="24"/>
        </w:rPr>
        <w:t xml:space="preserve"> на 20</w:t>
      </w:r>
      <w:r w:rsidRPr="00B57478">
        <w:rPr>
          <w:b/>
          <w:sz w:val="24"/>
          <w:szCs w:val="24"/>
        </w:rPr>
        <w:t>20</w:t>
      </w:r>
      <w:r w:rsidRPr="00171D16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23 учебный год</w:t>
      </w:r>
    </w:p>
    <w:p w:rsidR="000C2E7A" w:rsidRDefault="000C2E7A" w:rsidP="000C2E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2-4 класс</w:t>
      </w:r>
    </w:p>
    <w:p w:rsidR="000C2E7A" w:rsidRDefault="000C2E7A" w:rsidP="000C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0C2E7A" w:rsidRPr="00A43D91" w:rsidRDefault="000C2E7A" w:rsidP="000C2E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513"/>
        <w:gridCol w:w="850"/>
        <w:gridCol w:w="816"/>
      </w:tblGrid>
      <w:tr w:rsidR="000C2E7A" w:rsidTr="00E668E3">
        <w:trPr>
          <w:trHeight w:val="616"/>
        </w:trPr>
        <w:tc>
          <w:tcPr>
            <w:tcW w:w="830" w:type="dxa"/>
          </w:tcPr>
          <w:p w:rsidR="000C2E7A" w:rsidRPr="00262C73" w:rsidRDefault="000C2E7A" w:rsidP="00D47F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2C7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513" w:type="dxa"/>
          </w:tcPr>
          <w:p w:rsidR="000C2E7A" w:rsidRDefault="000C2E7A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0C2E7A" w:rsidRPr="00A43D91" w:rsidRDefault="000C2E7A" w:rsidP="00E668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0C2E7A" w:rsidRPr="00262C73" w:rsidRDefault="000C2E7A" w:rsidP="00E668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2C73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0C2E7A" w:rsidRPr="00A43D91" w:rsidRDefault="000C2E7A" w:rsidP="00E668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0C2E7A" w:rsidRPr="00A43D91" w:rsidRDefault="000C2E7A" w:rsidP="00E668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C2E7A" w:rsidTr="00E668E3">
        <w:trPr>
          <w:trHeight w:val="210"/>
        </w:trPr>
        <w:tc>
          <w:tcPr>
            <w:tcW w:w="10009" w:type="dxa"/>
            <w:gridSpan w:val="4"/>
          </w:tcPr>
          <w:p w:rsidR="000C2E7A" w:rsidRPr="009760E6" w:rsidRDefault="000C2E7A" w:rsidP="000C2E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)</w:t>
            </w:r>
          </w:p>
        </w:tc>
      </w:tr>
      <w:tr w:rsidR="000C2E7A" w:rsidTr="00E668E3">
        <w:trPr>
          <w:trHeight w:val="255"/>
        </w:trPr>
        <w:tc>
          <w:tcPr>
            <w:tcW w:w="830" w:type="dxa"/>
          </w:tcPr>
          <w:p w:rsidR="000C2E7A" w:rsidRPr="006A7A08" w:rsidRDefault="000C2E7A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0C2E7A" w:rsidRPr="006A7A08" w:rsidRDefault="000C2E7A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Введение. Правила движения – закон улиц и дорог.</w:t>
            </w:r>
          </w:p>
        </w:tc>
        <w:tc>
          <w:tcPr>
            <w:tcW w:w="850" w:type="dxa"/>
          </w:tcPr>
          <w:p w:rsidR="000C2E7A" w:rsidRPr="006A7A08" w:rsidRDefault="000C2E7A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C2E7A" w:rsidRPr="009760E6" w:rsidRDefault="000C2E7A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2E7A" w:rsidTr="00E668E3">
        <w:trPr>
          <w:trHeight w:val="255"/>
        </w:trPr>
        <w:tc>
          <w:tcPr>
            <w:tcW w:w="830" w:type="dxa"/>
          </w:tcPr>
          <w:p w:rsidR="000C2E7A" w:rsidRPr="006A7A08" w:rsidRDefault="000C2E7A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C2E7A" w:rsidRPr="006A7A08" w:rsidRDefault="000C2E7A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уголка по безопасности дорожного движения.</w:t>
            </w:r>
          </w:p>
        </w:tc>
        <w:tc>
          <w:tcPr>
            <w:tcW w:w="850" w:type="dxa"/>
          </w:tcPr>
          <w:p w:rsidR="000C2E7A" w:rsidRPr="006A7A08" w:rsidRDefault="000C2E7A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904696" w:rsidRPr="009760E6" w:rsidRDefault="00904696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E7A" w:rsidTr="00263D70">
        <w:trPr>
          <w:trHeight w:val="255"/>
        </w:trPr>
        <w:tc>
          <w:tcPr>
            <w:tcW w:w="10009" w:type="dxa"/>
            <w:gridSpan w:val="4"/>
          </w:tcPr>
          <w:p w:rsidR="000C2E7A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История правил дорожного движения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 )</w:t>
            </w:r>
          </w:p>
        </w:tc>
      </w:tr>
      <w:tr w:rsidR="000C2E7A" w:rsidTr="00606FB7">
        <w:trPr>
          <w:trHeight w:val="255"/>
        </w:trPr>
        <w:tc>
          <w:tcPr>
            <w:tcW w:w="830" w:type="dxa"/>
          </w:tcPr>
          <w:p w:rsidR="000C2E7A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C2E7A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850" w:type="dxa"/>
          </w:tcPr>
          <w:p w:rsidR="000C2E7A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A81B3C" w:rsidRPr="009760E6" w:rsidRDefault="00A81B3C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ПДД. Общие положения.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EE46C1">
        <w:trPr>
          <w:trHeight w:val="255"/>
        </w:trPr>
        <w:tc>
          <w:tcPr>
            <w:tcW w:w="10009" w:type="dxa"/>
            <w:gridSpan w:val="4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Изучение правил дорожного движения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ч )</w:t>
            </w: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Обязанности пешеходов. Обязанности пассажиров.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Назначение и роль дорожных знаков в регулировании дорожного движения. </w:t>
            </w: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История дорожных знаков. Дорожные знаки и их группы.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Изготовление макетов дорожных знаков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Светофорное регулирование движение транспорта и пешеходов. Сигналы светофора. Виды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Дорожные ловушки. Решение задач по теме.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942937">
        <w:trPr>
          <w:trHeight w:val="255"/>
        </w:trPr>
        <w:tc>
          <w:tcPr>
            <w:tcW w:w="10009" w:type="dxa"/>
            <w:gridSpan w:val="4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Основы оказания первой медицинской доврачебной помощи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 )</w:t>
            </w: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Основные требования при оказании ПМП при ДТП.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C03CB6">
        <w:trPr>
          <w:trHeight w:val="255"/>
        </w:trPr>
        <w:tc>
          <w:tcPr>
            <w:tcW w:w="10009" w:type="dxa"/>
            <w:gridSpan w:val="4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Традиционно-массовые 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 )</w:t>
            </w: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выступления агитбригады.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Выступление агитбригады в начальной школе.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Изготовление плакатов, листовок «Я пешеход! Я, водитель!»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Просмотр видеофильмов по ПДД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Игры, викторины, конкурсы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Встреча с сотрудниками ГИБДД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итоговому концерту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08" w:rsidTr="00606FB7">
        <w:trPr>
          <w:trHeight w:val="255"/>
        </w:trPr>
        <w:tc>
          <w:tcPr>
            <w:tcW w:w="830" w:type="dxa"/>
          </w:tcPr>
          <w:p w:rsidR="006A7A08" w:rsidRPr="006A7A08" w:rsidRDefault="006A7A08" w:rsidP="00E6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6A7A08" w:rsidRPr="006A7A08" w:rsidRDefault="006A7A08" w:rsidP="00E668E3">
            <w:pPr>
              <w:pStyle w:val="a3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A7A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Отчетный концерт</w:t>
            </w:r>
          </w:p>
        </w:tc>
        <w:tc>
          <w:tcPr>
            <w:tcW w:w="850" w:type="dxa"/>
          </w:tcPr>
          <w:p w:rsidR="006A7A08" w:rsidRPr="006A7A08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A7A08" w:rsidRPr="009760E6" w:rsidRDefault="006A7A08" w:rsidP="00E66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2E7A" w:rsidRPr="008F4365" w:rsidRDefault="000C2E7A" w:rsidP="008F4365">
      <w:pPr>
        <w:pStyle w:val="a6"/>
        <w:spacing w:after="0" w:line="240" w:lineRule="auto"/>
        <w:ind w:left="1440"/>
        <w:rPr>
          <w:rFonts w:eastAsia="Times New Roman"/>
          <w:szCs w:val="28"/>
          <w:lang w:eastAsia="ru-RU"/>
        </w:rPr>
      </w:pPr>
    </w:p>
    <w:p w:rsidR="00A80002" w:rsidRPr="0018284F" w:rsidRDefault="00A80002" w:rsidP="00A80002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Cs w:val="28"/>
          <w:lang w:eastAsia="ru-RU"/>
        </w:rPr>
      </w:pPr>
    </w:p>
    <w:p w:rsidR="00A43D91" w:rsidRPr="004B55E4" w:rsidRDefault="00A43D91">
      <w:pPr>
        <w:rPr>
          <w:szCs w:val="28"/>
        </w:rPr>
      </w:pPr>
    </w:p>
    <w:sectPr w:rsidR="00A43D91" w:rsidRPr="004B55E4" w:rsidSect="0035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7650"/>
    <w:multiLevelType w:val="multilevel"/>
    <w:tmpl w:val="7EF631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80C6222"/>
    <w:multiLevelType w:val="hybridMultilevel"/>
    <w:tmpl w:val="D828E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BB7C71"/>
    <w:multiLevelType w:val="multilevel"/>
    <w:tmpl w:val="949A84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8284E1C"/>
    <w:multiLevelType w:val="hybridMultilevel"/>
    <w:tmpl w:val="98160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EDD7114"/>
    <w:multiLevelType w:val="multilevel"/>
    <w:tmpl w:val="AF025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0BB1921"/>
    <w:multiLevelType w:val="hybridMultilevel"/>
    <w:tmpl w:val="E286F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35177"/>
    <w:multiLevelType w:val="multilevel"/>
    <w:tmpl w:val="2E42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D532F"/>
    <w:multiLevelType w:val="multilevel"/>
    <w:tmpl w:val="05D87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B8146AE"/>
    <w:multiLevelType w:val="multilevel"/>
    <w:tmpl w:val="82E61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516A6"/>
    <w:multiLevelType w:val="hybridMultilevel"/>
    <w:tmpl w:val="7B782B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EF3C69"/>
    <w:multiLevelType w:val="multilevel"/>
    <w:tmpl w:val="6C3A7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3F22807"/>
    <w:multiLevelType w:val="multilevel"/>
    <w:tmpl w:val="B984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2">
    <w:nsid w:val="7B525671"/>
    <w:multiLevelType w:val="hybridMultilevel"/>
    <w:tmpl w:val="1024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585"/>
    <w:multiLevelType w:val="multilevel"/>
    <w:tmpl w:val="BF629E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0"/>
  </w:num>
  <w:num w:numId="7">
    <w:abstractNumId w:val="21"/>
  </w:num>
  <w:num w:numId="8">
    <w:abstractNumId w:val="8"/>
  </w:num>
  <w:num w:numId="9">
    <w:abstractNumId w:val="11"/>
  </w:num>
  <w:num w:numId="10">
    <w:abstractNumId w:val="1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12"/>
  </w:num>
  <w:num w:numId="21">
    <w:abstractNumId w:val="22"/>
  </w:num>
  <w:num w:numId="22">
    <w:abstractNumId w:val="6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90B"/>
    <w:rsid w:val="00013F06"/>
    <w:rsid w:val="0003436B"/>
    <w:rsid w:val="00050A0D"/>
    <w:rsid w:val="000666B1"/>
    <w:rsid w:val="00090C0F"/>
    <w:rsid w:val="000B2A0C"/>
    <w:rsid w:val="000C2E7A"/>
    <w:rsid w:val="000D65FA"/>
    <w:rsid w:val="000D7C62"/>
    <w:rsid w:val="000E2C4F"/>
    <w:rsid w:val="0012617B"/>
    <w:rsid w:val="00134360"/>
    <w:rsid w:val="00184426"/>
    <w:rsid w:val="001B25DB"/>
    <w:rsid w:val="002102CB"/>
    <w:rsid w:val="002914A1"/>
    <w:rsid w:val="002D03A7"/>
    <w:rsid w:val="00344422"/>
    <w:rsid w:val="00353CFA"/>
    <w:rsid w:val="00390B0D"/>
    <w:rsid w:val="00396CF5"/>
    <w:rsid w:val="003B6B58"/>
    <w:rsid w:val="003C4155"/>
    <w:rsid w:val="00416C32"/>
    <w:rsid w:val="004B55E4"/>
    <w:rsid w:val="004E21DB"/>
    <w:rsid w:val="004F744B"/>
    <w:rsid w:val="0050446A"/>
    <w:rsid w:val="00505F65"/>
    <w:rsid w:val="00531D3B"/>
    <w:rsid w:val="00535503"/>
    <w:rsid w:val="00564610"/>
    <w:rsid w:val="00594E17"/>
    <w:rsid w:val="005D7332"/>
    <w:rsid w:val="005E60A5"/>
    <w:rsid w:val="005F0A3E"/>
    <w:rsid w:val="00627375"/>
    <w:rsid w:val="0063534B"/>
    <w:rsid w:val="00672EC8"/>
    <w:rsid w:val="0069574D"/>
    <w:rsid w:val="006A7A08"/>
    <w:rsid w:val="006C1208"/>
    <w:rsid w:val="006D58B7"/>
    <w:rsid w:val="006E13B6"/>
    <w:rsid w:val="006E34F6"/>
    <w:rsid w:val="006F296B"/>
    <w:rsid w:val="006F5F2D"/>
    <w:rsid w:val="00703151"/>
    <w:rsid w:val="00715809"/>
    <w:rsid w:val="007650B4"/>
    <w:rsid w:val="00777EFC"/>
    <w:rsid w:val="00780E8A"/>
    <w:rsid w:val="007B05CC"/>
    <w:rsid w:val="007B7761"/>
    <w:rsid w:val="007E592E"/>
    <w:rsid w:val="007E7FC8"/>
    <w:rsid w:val="007F241D"/>
    <w:rsid w:val="00824707"/>
    <w:rsid w:val="0084128C"/>
    <w:rsid w:val="008801EE"/>
    <w:rsid w:val="00890B97"/>
    <w:rsid w:val="008D36F4"/>
    <w:rsid w:val="008F4365"/>
    <w:rsid w:val="00904696"/>
    <w:rsid w:val="00911FB6"/>
    <w:rsid w:val="0091385D"/>
    <w:rsid w:val="00914EB3"/>
    <w:rsid w:val="009278B6"/>
    <w:rsid w:val="00A24107"/>
    <w:rsid w:val="00A43D91"/>
    <w:rsid w:val="00A6101D"/>
    <w:rsid w:val="00A7273A"/>
    <w:rsid w:val="00A80002"/>
    <w:rsid w:val="00A81B3C"/>
    <w:rsid w:val="00A82E41"/>
    <w:rsid w:val="00A93FE4"/>
    <w:rsid w:val="00B24CD7"/>
    <w:rsid w:val="00B264E8"/>
    <w:rsid w:val="00B41444"/>
    <w:rsid w:val="00B73B04"/>
    <w:rsid w:val="00B73BA2"/>
    <w:rsid w:val="00BD1841"/>
    <w:rsid w:val="00BE2BBB"/>
    <w:rsid w:val="00C40839"/>
    <w:rsid w:val="00C6690B"/>
    <w:rsid w:val="00C71CA3"/>
    <w:rsid w:val="00CB327D"/>
    <w:rsid w:val="00CC0A28"/>
    <w:rsid w:val="00CC5073"/>
    <w:rsid w:val="00CD5337"/>
    <w:rsid w:val="00D2364E"/>
    <w:rsid w:val="00D47FB0"/>
    <w:rsid w:val="00D66217"/>
    <w:rsid w:val="00D740FC"/>
    <w:rsid w:val="00DD6310"/>
    <w:rsid w:val="00E71C32"/>
    <w:rsid w:val="00EA7A8E"/>
    <w:rsid w:val="00EF1033"/>
    <w:rsid w:val="00F00309"/>
    <w:rsid w:val="00F902E0"/>
    <w:rsid w:val="00FA42B7"/>
    <w:rsid w:val="00FB2DE3"/>
    <w:rsid w:val="00FD4219"/>
    <w:rsid w:val="00FE1E36"/>
    <w:rsid w:val="00FF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0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90B"/>
    <w:pPr>
      <w:spacing w:after="0" w:line="240" w:lineRule="auto"/>
    </w:pPr>
  </w:style>
  <w:style w:type="paragraph" w:styleId="a4">
    <w:name w:val="Body Text Indent"/>
    <w:basedOn w:val="a"/>
    <w:link w:val="a5"/>
    <w:rsid w:val="00F00309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00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00309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0">
    <w:name w:val="Основной текст с отступом 2 Знак"/>
    <w:basedOn w:val="a0"/>
    <w:link w:val="2"/>
    <w:rsid w:val="00F0030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F0A3E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914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14A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2018-08-23T07:52:00Z</cp:lastPrinted>
  <dcterms:created xsi:type="dcterms:W3CDTF">2016-06-30T10:02:00Z</dcterms:created>
  <dcterms:modified xsi:type="dcterms:W3CDTF">2021-01-11T12:29:00Z</dcterms:modified>
</cp:coreProperties>
</file>